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06" w:rsidRPr="00A11B06" w:rsidRDefault="00A11B06" w:rsidP="00A11B06">
      <w:pPr>
        <w:jc w:val="right"/>
        <w:rPr>
          <w:bCs/>
          <w:caps/>
          <w:sz w:val="28"/>
          <w:szCs w:val="28"/>
        </w:rPr>
      </w:pPr>
      <w:r w:rsidRPr="00A11B06">
        <w:rPr>
          <w:bCs/>
          <w:caps/>
          <w:sz w:val="28"/>
          <w:szCs w:val="28"/>
        </w:rPr>
        <w:t>проект</w:t>
      </w:r>
    </w:p>
    <w:p w:rsidR="00A240A8" w:rsidRPr="00D85597" w:rsidRDefault="00A240A8" w:rsidP="00A240A8">
      <w:pPr>
        <w:jc w:val="center"/>
        <w:rPr>
          <w:b/>
          <w:bCs/>
          <w:caps/>
          <w:sz w:val="28"/>
          <w:szCs w:val="28"/>
        </w:rPr>
      </w:pPr>
      <w:r w:rsidRPr="00D85597">
        <w:rPr>
          <w:b/>
          <w:caps/>
          <w:noProof/>
          <w:sz w:val="28"/>
          <w:szCs w:val="28"/>
        </w:rPr>
        <w:drawing>
          <wp:inline distT="0" distB="0" distL="0" distR="0" wp14:anchorId="1EEFB52F" wp14:editId="6D069F6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новосибирской области</w:t>
      </w:r>
    </w:p>
    <w:p w:rsidR="00582AE9" w:rsidRPr="00D85597" w:rsidRDefault="00582AE9" w:rsidP="00582AE9">
      <w:pPr>
        <w:jc w:val="center"/>
        <w:rPr>
          <w:sz w:val="28"/>
          <w:szCs w:val="28"/>
        </w:rPr>
      </w:pPr>
      <w:r w:rsidRPr="008545DD">
        <w:rPr>
          <w:sz w:val="28"/>
          <w:szCs w:val="28"/>
        </w:rPr>
        <w:t xml:space="preserve">четвертого </w:t>
      </w:r>
      <w:r w:rsidRPr="00D85597">
        <w:rPr>
          <w:sz w:val="28"/>
          <w:szCs w:val="28"/>
        </w:rPr>
        <w:t>созыва</w:t>
      </w:r>
    </w:p>
    <w:p w:rsidR="00582AE9" w:rsidRDefault="00582AE9" w:rsidP="00582AE9">
      <w:pPr>
        <w:jc w:val="center"/>
        <w:rPr>
          <w:sz w:val="28"/>
          <w:szCs w:val="28"/>
        </w:rPr>
      </w:pPr>
    </w:p>
    <w:p w:rsidR="00582AE9" w:rsidRPr="00D85597" w:rsidRDefault="00582AE9" w:rsidP="00582AE9">
      <w:pPr>
        <w:jc w:val="center"/>
        <w:rPr>
          <w:sz w:val="28"/>
          <w:szCs w:val="28"/>
        </w:rPr>
      </w:pPr>
      <w:r w:rsidRPr="00D85597">
        <w:rPr>
          <w:sz w:val="28"/>
          <w:szCs w:val="28"/>
        </w:rPr>
        <w:t>(</w:t>
      </w:r>
      <w:r w:rsidRPr="008545DD">
        <w:rPr>
          <w:sz w:val="28"/>
          <w:szCs w:val="28"/>
        </w:rPr>
        <w:t>девятнадцатая  сессия</w:t>
      </w:r>
      <w:r w:rsidRPr="00D85597">
        <w:rPr>
          <w:sz w:val="28"/>
          <w:szCs w:val="28"/>
        </w:rPr>
        <w:t>)</w:t>
      </w:r>
    </w:p>
    <w:p w:rsidR="00582AE9" w:rsidRPr="00D85597" w:rsidRDefault="00582AE9" w:rsidP="00582AE9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  <w:r w:rsidRPr="00D85597">
        <w:rPr>
          <w:b/>
          <w:sz w:val="28"/>
          <w:szCs w:val="28"/>
        </w:rPr>
        <w:t>РЕШЕНИЕ</w:t>
      </w: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</w:p>
    <w:p w:rsidR="00A240A8" w:rsidRDefault="00A11B06" w:rsidP="00A240A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0590F">
        <w:rPr>
          <w:sz w:val="28"/>
          <w:szCs w:val="28"/>
        </w:rPr>
        <w:t>от 29.11</w:t>
      </w:r>
      <w:r w:rsidR="00BB3478">
        <w:rPr>
          <w:sz w:val="28"/>
          <w:szCs w:val="28"/>
        </w:rPr>
        <w:t>.2022</w:t>
      </w:r>
      <w:r w:rsidR="00A240A8" w:rsidRPr="00D85597">
        <w:rPr>
          <w:sz w:val="28"/>
          <w:szCs w:val="28"/>
        </w:rPr>
        <w:t xml:space="preserve">                                                                                       </w:t>
      </w:r>
      <w:r w:rsidR="00A240A8">
        <w:rPr>
          <w:sz w:val="28"/>
          <w:szCs w:val="28"/>
        </w:rPr>
        <w:t xml:space="preserve">        №</w:t>
      </w:r>
    </w:p>
    <w:p w:rsidR="0099487F" w:rsidRPr="00D85597" w:rsidRDefault="0099487F" w:rsidP="00A240A8">
      <w:pPr>
        <w:rPr>
          <w:sz w:val="28"/>
          <w:szCs w:val="28"/>
        </w:rPr>
      </w:pPr>
    </w:p>
    <w:p w:rsidR="00BC50AE" w:rsidRDefault="00BC50AE" w:rsidP="00822CFE">
      <w:pPr>
        <w:widowControl/>
        <w:ind w:right="-2" w:firstLine="567"/>
        <w:jc w:val="center"/>
        <w:outlineLvl w:val="0"/>
        <w:rPr>
          <w:sz w:val="28"/>
          <w:szCs w:val="28"/>
        </w:rPr>
      </w:pPr>
      <w:r w:rsidRPr="00BC50AE">
        <w:rPr>
          <w:sz w:val="28"/>
          <w:szCs w:val="28"/>
        </w:rPr>
        <w:t>Об утверждении Порядка установления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и оценки применения обязательных требований,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содержащихся в муниципальных нормативных</w:t>
      </w:r>
      <w:r w:rsidR="00822CFE">
        <w:rPr>
          <w:sz w:val="28"/>
          <w:szCs w:val="28"/>
        </w:rPr>
        <w:t xml:space="preserve"> п</w:t>
      </w:r>
      <w:r w:rsidRPr="00BC50AE">
        <w:rPr>
          <w:sz w:val="28"/>
          <w:szCs w:val="28"/>
        </w:rPr>
        <w:t xml:space="preserve">равовых актах </w:t>
      </w:r>
      <w:r w:rsidR="00822CF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Усть-Таркского</w:t>
      </w:r>
      <w:r w:rsidRPr="00BC50A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Новосибирской области</w:t>
      </w:r>
    </w:p>
    <w:p w:rsidR="00BC50AE" w:rsidRDefault="00BC50AE" w:rsidP="00BC50AE">
      <w:pPr>
        <w:widowControl/>
        <w:ind w:right="-2" w:firstLine="567"/>
        <w:jc w:val="both"/>
        <w:outlineLvl w:val="0"/>
        <w:rPr>
          <w:sz w:val="28"/>
          <w:szCs w:val="28"/>
        </w:rPr>
      </w:pPr>
    </w:p>
    <w:p w:rsidR="00BC50AE" w:rsidRDefault="00BC50AE" w:rsidP="00BC50AE">
      <w:pPr>
        <w:widowControl/>
        <w:ind w:right="-2" w:firstLine="567"/>
        <w:jc w:val="both"/>
        <w:outlineLvl w:val="0"/>
        <w:rPr>
          <w:sz w:val="28"/>
          <w:szCs w:val="28"/>
        </w:rPr>
      </w:pPr>
    </w:p>
    <w:p w:rsidR="00BC50AE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 w:rsidRPr="00BC50AE">
        <w:rPr>
          <w:sz w:val="28"/>
          <w:szCs w:val="28"/>
        </w:rPr>
        <w:t>В соответствии с частью 6.1 статьи 7 Федерального закона 06.10.2003 №131-ФЗ «Об общих принципах организации местного самоуправления в Российской Федерации» Совет депутатов</w:t>
      </w:r>
      <w:r>
        <w:rPr>
          <w:sz w:val="28"/>
          <w:szCs w:val="28"/>
        </w:rPr>
        <w:t xml:space="preserve"> Усть-Таркского района Новосибирской области:</w:t>
      </w:r>
    </w:p>
    <w:p w:rsidR="00BC50AE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 w:rsidRPr="00BC50AE">
        <w:rPr>
          <w:sz w:val="28"/>
          <w:szCs w:val="28"/>
        </w:rPr>
        <w:t xml:space="preserve">1. Утвердить Порядок установления и оценки применения обязательных требований, содержащихся в муниципальных нормативных правовых актах </w:t>
      </w:r>
      <w:r>
        <w:rPr>
          <w:sz w:val="28"/>
          <w:szCs w:val="28"/>
        </w:rPr>
        <w:t>Усть-Таркского</w:t>
      </w:r>
      <w:r w:rsidRPr="00BC50A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согласно приложению.</w:t>
      </w:r>
    </w:p>
    <w:p w:rsidR="004B7F3A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240A8" w:rsidRPr="00D85597">
        <w:rPr>
          <w:sz w:val="28"/>
          <w:szCs w:val="28"/>
        </w:rPr>
        <w:t xml:space="preserve">. </w:t>
      </w:r>
      <w:r w:rsidR="00A240A8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 w:rsidR="00D5640F">
        <w:rPr>
          <w:sz w:val="28"/>
          <w:szCs w:val="28"/>
        </w:rPr>
        <w:t>нистрации Усть-Таркского района.</w:t>
      </w:r>
    </w:p>
    <w:p w:rsidR="00A240A8" w:rsidRPr="00AC2ABC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ind w:left="1287"/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 </w:t>
      </w:r>
      <w:r w:rsidRPr="00D85597">
        <w:rPr>
          <w:sz w:val="28"/>
          <w:szCs w:val="28"/>
        </w:rPr>
        <w:t xml:space="preserve">Глава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99487F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4B7F3A" w:rsidRDefault="00A240A8" w:rsidP="004C5692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______________</w:t>
      </w:r>
      <w:r w:rsidR="00994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Синяков                    </w:t>
      </w:r>
      <w:r w:rsidR="0099487F">
        <w:rPr>
          <w:sz w:val="28"/>
          <w:szCs w:val="28"/>
        </w:rPr>
        <w:t xml:space="preserve"> </w:t>
      </w:r>
      <w:r w:rsidR="00A11B06">
        <w:rPr>
          <w:sz w:val="28"/>
          <w:szCs w:val="28"/>
        </w:rPr>
        <w:t>__</w:t>
      </w:r>
      <w:r w:rsidR="0099487F">
        <w:rPr>
          <w:sz w:val="28"/>
          <w:szCs w:val="28"/>
        </w:rPr>
        <w:t>____________</w:t>
      </w:r>
      <w:r w:rsidR="003349A0">
        <w:rPr>
          <w:sz w:val="28"/>
          <w:szCs w:val="28"/>
        </w:rPr>
        <w:t>С.В. Синяев</w:t>
      </w: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A11B06" w:rsidRDefault="00A11B06" w:rsidP="00BC50AE">
      <w:pPr>
        <w:ind w:left="284" w:hanging="284"/>
        <w:jc w:val="right"/>
        <w:rPr>
          <w:sz w:val="28"/>
          <w:szCs w:val="28"/>
        </w:rPr>
      </w:pPr>
    </w:p>
    <w:p w:rsidR="00A11B06" w:rsidRDefault="00A11B06" w:rsidP="00BC50AE">
      <w:pPr>
        <w:ind w:left="284" w:hanging="284"/>
        <w:jc w:val="right"/>
      </w:pPr>
    </w:p>
    <w:p w:rsidR="00A11B06" w:rsidRDefault="00A11B06" w:rsidP="00BC50AE">
      <w:pPr>
        <w:ind w:left="284" w:hanging="284"/>
        <w:jc w:val="right"/>
      </w:pPr>
    </w:p>
    <w:p w:rsidR="00BC50AE" w:rsidRPr="00A11B06" w:rsidRDefault="00BC50AE" w:rsidP="00BC50AE">
      <w:pPr>
        <w:ind w:left="284" w:hanging="284"/>
        <w:jc w:val="right"/>
      </w:pPr>
      <w:r w:rsidRPr="00A11B06">
        <w:t>Приложение</w:t>
      </w:r>
    </w:p>
    <w:p w:rsidR="00BC50AE" w:rsidRPr="00A11B06" w:rsidRDefault="00BC50AE" w:rsidP="00BC50AE">
      <w:pPr>
        <w:ind w:left="284" w:hanging="284"/>
        <w:jc w:val="right"/>
      </w:pPr>
      <w:r w:rsidRPr="00A11B06">
        <w:t xml:space="preserve"> к решению Совета депутатов</w:t>
      </w:r>
    </w:p>
    <w:p w:rsidR="00582AE9" w:rsidRPr="00A11B06" w:rsidRDefault="00BC50AE" w:rsidP="00BC50AE">
      <w:pPr>
        <w:ind w:left="284" w:hanging="284"/>
        <w:jc w:val="right"/>
      </w:pPr>
      <w:r w:rsidRPr="00A11B06">
        <w:t xml:space="preserve">Усть-Таркского района </w:t>
      </w:r>
    </w:p>
    <w:p w:rsidR="00BC50AE" w:rsidRPr="00A11B06" w:rsidRDefault="00BC50AE" w:rsidP="00BC50AE">
      <w:pPr>
        <w:ind w:left="284" w:hanging="284"/>
        <w:jc w:val="right"/>
      </w:pPr>
      <w:r w:rsidRPr="00A11B06">
        <w:t>Новосибирской области</w:t>
      </w:r>
    </w:p>
    <w:p w:rsidR="00BC50AE" w:rsidRPr="00A11B06" w:rsidRDefault="00BC50AE" w:rsidP="00BC50AE">
      <w:pPr>
        <w:ind w:left="284" w:hanging="284"/>
        <w:jc w:val="right"/>
      </w:pPr>
      <w:r w:rsidRPr="00A11B06">
        <w:t>от 29.11.2022</w:t>
      </w:r>
      <w:r w:rsidR="00582AE9" w:rsidRPr="00A11B06">
        <w:t xml:space="preserve">  </w:t>
      </w:r>
      <w:r w:rsidRPr="00A11B06">
        <w:t>№</w:t>
      </w:r>
      <w:r w:rsidR="00582AE9" w:rsidRPr="00A11B06">
        <w:t>____</w:t>
      </w:r>
      <w:r w:rsidRPr="00A11B06">
        <w:t xml:space="preserve"> </w:t>
      </w:r>
    </w:p>
    <w:p w:rsidR="00BC50AE" w:rsidRPr="00822CFE" w:rsidRDefault="00BC50AE" w:rsidP="00BC50AE">
      <w:pPr>
        <w:jc w:val="center"/>
        <w:rPr>
          <w:b/>
          <w:sz w:val="28"/>
          <w:szCs w:val="28"/>
        </w:rPr>
      </w:pPr>
      <w:r w:rsidRPr="00822CFE">
        <w:rPr>
          <w:b/>
          <w:sz w:val="28"/>
          <w:szCs w:val="28"/>
        </w:rPr>
        <w:t>ПОРЯДОК</w:t>
      </w:r>
    </w:p>
    <w:p w:rsidR="00822CFE" w:rsidRDefault="00BC50AE" w:rsidP="00BC50AE">
      <w:pPr>
        <w:jc w:val="center"/>
        <w:rPr>
          <w:b/>
          <w:sz w:val="28"/>
          <w:szCs w:val="28"/>
        </w:rPr>
      </w:pPr>
      <w:r w:rsidRPr="00822CFE">
        <w:rPr>
          <w:b/>
          <w:sz w:val="28"/>
          <w:szCs w:val="28"/>
        </w:rPr>
        <w:t xml:space="preserve">установления и оценки применения обязательных требований, содержащихся в муниципальных нормативных правовых актах </w:t>
      </w:r>
    </w:p>
    <w:p w:rsidR="00BC50AE" w:rsidRPr="00822CFE" w:rsidRDefault="00BC50AE" w:rsidP="00BC50AE">
      <w:pPr>
        <w:jc w:val="center"/>
        <w:rPr>
          <w:b/>
          <w:sz w:val="28"/>
          <w:szCs w:val="28"/>
        </w:rPr>
      </w:pPr>
      <w:r w:rsidRPr="00822CFE">
        <w:rPr>
          <w:b/>
          <w:sz w:val="28"/>
          <w:szCs w:val="28"/>
        </w:rPr>
        <w:t>Усть-Таркского района Новосибирской области</w:t>
      </w:r>
    </w:p>
    <w:p w:rsidR="00BC50AE" w:rsidRPr="006D6AB0" w:rsidRDefault="00BC50AE" w:rsidP="00BC50AE">
      <w:pPr>
        <w:jc w:val="center"/>
        <w:rPr>
          <w:sz w:val="28"/>
          <w:szCs w:val="28"/>
          <w:highlight w:val="yellow"/>
        </w:rPr>
      </w:pP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Общие положения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Порядок установления и оценки применения обязательных требований, содержащихся в муниципальных нормативных правовых актах Усть-Таркского района Новосибирской области (далее – Порядок), разработан в соответствии с частью 5 статьи 2 Федерального закона от 31.07.2020 №247-ФЗ «Об обязательных требованиях в Российской Федерации» (далее – Федеральный закон №247-ФЗ), частью 6.1 статьи 7 Федерального закона от 06.10.2003 №131-ФЗ «Об общих принципах организации местного самоуправления в Российской Федерации</w:t>
      </w:r>
      <w:proofErr w:type="gramEnd"/>
      <w:r w:rsidRPr="00822CFE">
        <w:rPr>
          <w:sz w:val="26"/>
          <w:szCs w:val="26"/>
        </w:rPr>
        <w:t>» (</w:t>
      </w:r>
      <w:proofErr w:type="gramStart"/>
      <w:r w:rsidRPr="00822CFE">
        <w:rPr>
          <w:sz w:val="26"/>
          <w:szCs w:val="26"/>
        </w:rPr>
        <w:t>далее – Федеральный закон №131-ФЗ), Законом Новосибирской области от 24.11.2014 №485-ОЗ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</w:t>
      </w:r>
      <w:proofErr w:type="gramEnd"/>
      <w:r w:rsidRPr="00822CFE">
        <w:rPr>
          <w:sz w:val="26"/>
          <w:szCs w:val="26"/>
        </w:rPr>
        <w:t xml:space="preserve"> инвестиционной деятельности» (далее – Закон Новосибирской области №485-ОЗ).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Порядок определяет правовые и организационные основы установления муниципальными нормативными правовыми актами Усть-Таркского района Новосибирской области обязательных требований,</w:t>
      </w:r>
      <w:r w:rsidRPr="00822CFE">
        <w:rPr>
          <w:color w:val="000000"/>
          <w:sz w:val="26"/>
          <w:szCs w:val="26"/>
          <w:shd w:val="clear" w:color="auto" w:fill="FFFFFF"/>
        </w:rPr>
        <w:t xml:space="preserve">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разрешений и иных форм оценки и экспертизы (далее </w:t>
      </w:r>
      <w:r w:rsidRPr="00822CFE">
        <w:rPr>
          <w:color w:val="000000"/>
          <w:sz w:val="26"/>
          <w:szCs w:val="26"/>
          <w:shd w:val="clear" w:color="auto" w:fill="FFFFFF"/>
        </w:rPr>
        <w:noBreakHyphen/>
        <w:t xml:space="preserve"> обязательные требования</w:t>
      </w:r>
      <w:r w:rsidRPr="00822CFE">
        <w:rPr>
          <w:sz w:val="26"/>
          <w:szCs w:val="26"/>
        </w:rPr>
        <w:t>), и оценки применения содержащихся в муниципальных нормативных правовых актах Усть-Таркского</w:t>
      </w:r>
      <w:proofErr w:type="gramEnd"/>
      <w:r w:rsidRPr="00822CFE">
        <w:rPr>
          <w:sz w:val="26"/>
          <w:szCs w:val="26"/>
        </w:rPr>
        <w:t xml:space="preserve"> района Новосибирской области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Порядок регламентирует порядок установления обязательных требований и порядок оценки применения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При установлении обязательных требований должны быть определены: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содержание обязательных требований (условия, ограничения, запреты, обязанности);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 перечень (категории) лиц, обязанных соблюдать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 в зависимости от объекта установления обязательных требований: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а) осуществляемая деятельность, совершаемые действия, в отношении которых устанавливаются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б) 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в) результаты осуществления деятельности, совершения действий, в отношении которых устанавливаются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4) формы оценки соблюдения обязательных требований (муниципальный </w:t>
      </w:r>
      <w:r w:rsidRPr="00822CFE">
        <w:rPr>
          <w:sz w:val="26"/>
          <w:szCs w:val="26"/>
        </w:rPr>
        <w:lastRenderedPageBreak/>
        <w:t>контроль, привлечение к административной ответственности, предоставление разрешений, и иных форм оценки и экспертизы);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 структурные подразделения администрации Усть-Таркского района Новосибирской области, осуществляющие оценку соблюдения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  <w:shd w:val="clear" w:color="auto" w:fill="FFFFFF"/>
        </w:rPr>
      </w:pPr>
      <w:r w:rsidRPr="00822CFE">
        <w:rPr>
          <w:sz w:val="26"/>
          <w:szCs w:val="26"/>
        </w:rPr>
        <w:t xml:space="preserve">При установлении и оценке применения обязательных требований </w:t>
      </w:r>
      <w:r w:rsidRPr="00822CFE">
        <w:rPr>
          <w:sz w:val="26"/>
          <w:szCs w:val="26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 w:rsidRPr="00822CFE">
        <w:rPr>
          <w:sz w:val="26"/>
          <w:szCs w:val="26"/>
        </w:rPr>
        <w:t>предусмотренным Федеральным законом №247-ФЗ</w:t>
      </w:r>
      <w:r w:rsidRPr="00822CFE">
        <w:rPr>
          <w:sz w:val="26"/>
          <w:szCs w:val="26"/>
          <w:shd w:val="clear" w:color="auto" w:fill="FFFFFF"/>
        </w:rPr>
        <w:t xml:space="preserve"> принципам: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законности;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 обоснованности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 правовой определенности и системности;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 открытости и предсказуемости;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 исполнимости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  <w:u w:val="single"/>
        </w:rPr>
      </w:pPr>
      <w:r w:rsidRPr="00822CFE">
        <w:rPr>
          <w:sz w:val="26"/>
          <w:szCs w:val="26"/>
        </w:rPr>
        <w:t xml:space="preserve">Муниципальные нормативные правовые акты, содержащие обязательные требования, принятые до вступления в силу Порядка, должны пройти оценку применения обязательных требований в срок до 01.01.2024 в порядке, предусмотренном разделом </w:t>
      </w:r>
      <w:r w:rsidRPr="00822CFE">
        <w:rPr>
          <w:sz w:val="26"/>
          <w:szCs w:val="26"/>
          <w:lang w:val="en-US"/>
        </w:rPr>
        <w:t>IV</w:t>
      </w:r>
      <w:r w:rsidRPr="00822CFE">
        <w:rPr>
          <w:sz w:val="26"/>
          <w:szCs w:val="26"/>
        </w:rPr>
        <w:t xml:space="preserve"> Порядка.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  <w:u w:val="single"/>
        </w:rPr>
      </w:pPr>
      <w:r w:rsidRPr="00822CFE">
        <w:rPr>
          <w:sz w:val="26"/>
          <w:szCs w:val="26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Порядок установления обязательных требований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Положение, предусмотренное абзацем 1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1 пункта 9 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822CFE">
        <w:rPr>
          <w:sz w:val="26"/>
          <w:szCs w:val="26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Положение, предусмотренное абзацем 1 пункта 9 Порядка, не применяется в отношении муниципальных нормативных правовых актов: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подлежащих принятию в целях предупреждения террористических актов и ликвидации их последствий;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lastRenderedPageBreak/>
        <w:t>2) подлежащих принятию при угрозе возникновения и (или) возникновении отдельных чрезвычайных ситуаций;</w:t>
      </w:r>
    </w:p>
    <w:p w:rsidR="00BC50AE" w:rsidRPr="00822CFE" w:rsidRDefault="00EC396F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</w:t>
      </w:r>
      <w:r w:rsidR="00BC50AE" w:rsidRPr="00822CFE">
        <w:rPr>
          <w:sz w:val="26"/>
          <w:szCs w:val="26"/>
        </w:rPr>
        <w:t>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BC50AE" w:rsidRPr="00822CFE" w:rsidRDefault="00EC396F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</w:t>
      </w:r>
      <w:r w:rsidR="00BC50AE" w:rsidRPr="00822CFE">
        <w:rPr>
          <w:sz w:val="26"/>
          <w:szCs w:val="26"/>
        </w:rPr>
        <w:t>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№131-ФЗ и Законом Новосибирской области №485-ОЗ.</w:t>
      </w: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Порядок оценки применения обязательных требований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Целью оценки применения обязательных требований (далее 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Оценка применения проводится управлением экономического развития, промышленности и торговли администрации Усть-Таркского района Новосибирской области, уполномоченным на ее проведение (далее – уполномоченное подразделение).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К этапам оценки применения относятся: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формирование уполномоченным подразделением плана оценки применения;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3) формирование структурным подразделением администрации Усть-Таркского района, подготовившим муниципальный нормативный правовой акт, содержащий обязательные требования, а при его отсутствии иным структурным подразделением администрации Усть-Таркского района, в полномочия которого входит разработка муниципальных нормативных правовых актов в соответствующей сфере регулирования (далее –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– справка), и ее направление в</w:t>
      </w:r>
      <w:proofErr w:type="gramEnd"/>
      <w:r w:rsidRPr="00822CFE">
        <w:rPr>
          <w:sz w:val="26"/>
          <w:szCs w:val="26"/>
        </w:rPr>
        <w:t xml:space="preserve"> уполномоченное подразделение;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 подготовка заключения об оценке применения обязательных требований (далее –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A11B06" w:rsidRPr="00822CFE" w:rsidRDefault="00A11B06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Формирование уполномоченным подразделением</w:t>
      </w: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плана оценки применения</w:t>
      </w:r>
    </w:p>
    <w:p w:rsidR="00BC50AE" w:rsidRPr="00822CFE" w:rsidRDefault="00BC50AE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ежегодно до 25 декабря текущего года.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Разработчик в срок до 10 декабря текущего года представляет в уполномоченное подразделение: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 xml:space="preserve">тексты муниципальных нормативных правовых актов, содержащих </w:t>
      </w:r>
      <w:r w:rsidRPr="00822CFE">
        <w:rPr>
          <w:sz w:val="26"/>
          <w:szCs w:val="26"/>
        </w:rPr>
        <w:lastRenderedPageBreak/>
        <w:t>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информацию о мерах ответственности, применяемых при нарушении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обращения субъектов предпринимательской и иной экономической деятельности, иных заинтересованных лиц, содержащие предложения о необходимости досрочного проведения оценки применения обязательных требований (при наличии).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План оценки применения обязательных требований, содержащихся в муниципальных нормативных правовых актах, утверждается главой Усть-Таркского района образования 25 декабря текущего года и в срок не позднее одного рабочего дня после дня его утверждения размещается на официальном сайте администрации района в специальном разделе (далее – официальный сайт).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  <w:highlight w:val="yellow"/>
        </w:rPr>
      </w:pP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Публичное обсуждение муниципального нормативного правового акта, содержащего обязательные требования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</w:t>
      </w:r>
      <w:proofErr w:type="gramStart"/>
      <w:r w:rsidRPr="00822CFE">
        <w:rPr>
          <w:sz w:val="26"/>
          <w:szCs w:val="26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  <w:proofErr w:type="gramEnd"/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  <w:proofErr w:type="gramEnd"/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</w:t>
      </w:r>
      <w:r w:rsidRPr="00822CFE">
        <w:rPr>
          <w:sz w:val="26"/>
          <w:szCs w:val="26"/>
          <w:lang w:val="en-US"/>
        </w:rPr>
        <w:t> </w:t>
      </w:r>
      <w:proofErr w:type="gramStart"/>
      <w:r w:rsidRPr="00822CFE">
        <w:rPr>
          <w:sz w:val="26"/>
          <w:szCs w:val="26"/>
        </w:rPr>
        <w:t>направлены</w:t>
      </w:r>
      <w:proofErr w:type="gramEnd"/>
      <w:r w:rsidRPr="00822CFE">
        <w:rPr>
          <w:sz w:val="26"/>
          <w:szCs w:val="26"/>
        </w:rPr>
        <w:t xml:space="preserve"> разработчику в письменной или электронной форме;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2)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</w:t>
      </w:r>
      <w:r w:rsidRPr="00822CFE">
        <w:rPr>
          <w:sz w:val="26"/>
          <w:szCs w:val="26"/>
          <w:lang w:val="en-US"/>
        </w:rPr>
        <w:t> </w:t>
      </w:r>
      <w:proofErr w:type="gramStart"/>
      <w:r w:rsidRPr="00822CFE">
        <w:rPr>
          <w:sz w:val="26"/>
          <w:szCs w:val="26"/>
        </w:rPr>
        <w:t>собраны</w:t>
      </w:r>
      <w:proofErr w:type="gramEnd"/>
      <w:r w:rsidRPr="00822CFE">
        <w:rPr>
          <w:sz w:val="26"/>
          <w:szCs w:val="26"/>
        </w:rPr>
        <w:t xml:space="preserve"> в ходе опроса представителей заинтересованных лиц;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822CF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 xml:space="preserve">Формирование разработчиком справки и ее направление </w:t>
      </w: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в уполномоченное подразделение</w:t>
      </w:r>
    </w:p>
    <w:p w:rsidR="00BC50AE" w:rsidRPr="00822CFE" w:rsidRDefault="00BC50AE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Разработчик в срок, предусмотренный планом оценки применения, готовит справку, в которой содержится: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 общая характеристика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2) анализ </w:t>
      </w:r>
      <w:proofErr w:type="gramStart"/>
      <w:r w:rsidRPr="00822CFE">
        <w:rPr>
          <w:sz w:val="26"/>
          <w:szCs w:val="26"/>
        </w:rPr>
        <w:t>результатов оценки достижения целей введения обязательных требований</w:t>
      </w:r>
      <w:proofErr w:type="gramEnd"/>
      <w:r w:rsidRPr="00822CFE">
        <w:rPr>
          <w:sz w:val="26"/>
          <w:szCs w:val="26"/>
        </w:rPr>
        <w:t xml:space="preserve"> и соблюдения принципов, предусмотренных Федеральным законом №247-ФЗ;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 выявленные проблемы применения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 xml:space="preserve">вывод о необходимости продления срока действия, изменения с продлением </w:t>
      </w:r>
      <w:r w:rsidRPr="00822CFE">
        <w:rPr>
          <w:sz w:val="26"/>
          <w:szCs w:val="26"/>
        </w:rPr>
        <w:lastRenderedPageBreak/>
        <w:t>срока действия или прекращения действия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Источниками информации для подготовки справки являются: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 результаты мониторинга применения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 результаты анализа осуществления муниципального контроля;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 результаты анализа судебной практики;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 обращения, предложения и замечания контролируемых лиц, иных лиц, в отношении которых установлены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 позиции администраций муниципальных образований Усть-Таркского района</w:t>
      </w:r>
      <w:r w:rsidR="00931C35" w:rsidRPr="00822CFE">
        <w:rPr>
          <w:sz w:val="26"/>
          <w:szCs w:val="26"/>
        </w:rPr>
        <w:t xml:space="preserve"> Новосибирской области</w:t>
      </w:r>
      <w:r w:rsidRPr="00822CFE">
        <w:rPr>
          <w:sz w:val="26"/>
          <w:szCs w:val="26"/>
        </w:rPr>
        <w:t>, структурных подразделений администрации Усть-Таркского района,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6)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иные сведения, которые, по мнению разработчика, позволяют объективно оценить применение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В случае если в справке </w:t>
      </w:r>
      <w:proofErr w:type="gramStart"/>
      <w:r w:rsidRPr="00822CFE">
        <w:rPr>
          <w:sz w:val="26"/>
          <w:szCs w:val="26"/>
        </w:rPr>
        <w:t>сделан вывод о необходимости прекращения действия обязательных требований разработчик подготавливает</w:t>
      </w:r>
      <w:proofErr w:type="gramEnd"/>
      <w:r w:rsidRPr="00822CFE">
        <w:rPr>
          <w:sz w:val="26"/>
          <w:szCs w:val="26"/>
        </w:rPr>
        <w:t xml:space="preserve">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F0117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 xml:space="preserve">Подготовка заключения об оценке применения обязательных требований </w:t>
      </w:r>
    </w:p>
    <w:p w:rsidR="00BF0117" w:rsidRDefault="00BC50AE" w:rsidP="00BC50AE">
      <w:pPr>
        <w:ind w:firstLine="709"/>
        <w:jc w:val="center"/>
        <w:rPr>
          <w:b/>
          <w:sz w:val="26"/>
          <w:szCs w:val="26"/>
        </w:rPr>
      </w:pPr>
      <w:bookmarkStart w:id="0" w:name="_GoBack"/>
      <w:bookmarkEnd w:id="0"/>
      <w:r w:rsidRPr="00822CFE">
        <w:rPr>
          <w:b/>
          <w:sz w:val="26"/>
          <w:szCs w:val="26"/>
        </w:rPr>
        <w:t xml:space="preserve">и принятие решения о необходимости продления действия </w:t>
      </w:r>
      <w:proofErr w:type="gramStart"/>
      <w:r w:rsidRPr="00822CFE">
        <w:rPr>
          <w:b/>
          <w:sz w:val="26"/>
          <w:szCs w:val="26"/>
        </w:rPr>
        <w:t>обязательных</w:t>
      </w:r>
      <w:proofErr w:type="gramEnd"/>
      <w:r w:rsidRPr="00822CFE">
        <w:rPr>
          <w:b/>
          <w:sz w:val="26"/>
          <w:szCs w:val="26"/>
        </w:rPr>
        <w:t xml:space="preserve"> </w:t>
      </w: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требований или о прекращении их действия</w:t>
      </w:r>
    </w:p>
    <w:p w:rsidR="00BC50AE" w:rsidRPr="00822CFE" w:rsidRDefault="00BC50AE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Уполномоченное подразделение подготавливает заключение в течение 20 рабочих дней со дня предоставления разработчиком справки.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 заключении содержатся выводы: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 xml:space="preserve">о достижении / </w:t>
      </w:r>
      <w:proofErr w:type="gramStart"/>
      <w:r w:rsidRPr="00822CFE">
        <w:rPr>
          <w:sz w:val="26"/>
          <w:szCs w:val="26"/>
        </w:rPr>
        <w:t>не</w:t>
      </w:r>
      <w:r w:rsidR="00D1340D" w:rsidRPr="00822CFE">
        <w:rPr>
          <w:sz w:val="26"/>
          <w:szCs w:val="26"/>
        </w:rPr>
        <w:t xml:space="preserve"> </w:t>
      </w:r>
      <w:r w:rsidRPr="00822CFE">
        <w:rPr>
          <w:sz w:val="26"/>
          <w:szCs w:val="26"/>
        </w:rPr>
        <w:t>достижении</w:t>
      </w:r>
      <w:proofErr w:type="gramEnd"/>
      <w:r w:rsidRPr="00822CFE">
        <w:rPr>
          <w:sz w:val="26"/>
          <w:szCs w:val="26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о соблюдении принципов, предусмотренных Федеральным законом №247-ФЗ;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Заключение публикуется на официальном сайте в течение 3 рабочих дней после его подписания.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Глава Усть-Таркского района Новосибирской области вправе проводить совещания с участием разработчика, иных структурных подразделений администрации Усть-Таркского района,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Переходные положения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 отношении муниципальных нормативных правовых актов, содержащих обязательные требования, принятых до вступления в силу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 перечни муниципальных нормативных правовых актов, содержащих обязательные требования, принятых до вступления в силу Порядка;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lastRenderedPageBreak/>
        <w:t>2) тексты муниципальных нормативных правовых актов, содержащих обязательные требования, принятых до вступления в силу Порядка;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3) перечень охраняемых законом ценностей в целях </w:t>
      </w:r>
      <w:proofErr w:type="gramStart"/>
      <w:r w:rsidRPr="00822CFE">
        <w:rPr>
          <w:sz w:val="26"/>
          <w:szCs w:val="26"/>
        </w:rPr>
        <w:t>защиты</w:t>
      </w:r>
      <w:proofErr w:type="gramEnd"/>
      <w:r w:rsidRPr="00822CFE">
        <w:rPr>
          <w:sz w:val="26"/>
          <w:szCs w:val="26"/>
        </w:rPr>
        <w:t xml:space="preserve"> которых введены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6) информацию о мерах ответственности, применяемых при нарушении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 случае опубликования на официальном сайте информации, указанной в пункте 31 Порядка, уполномоченное подразделение включает соответствующие нормативные акты в план оценки применения с учетом требований пункта 20 Порядка.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 Законом Новосибирской области №485-ОЗ, на 2024 или 2025 год.</w:t>
      </w:r>
      <w:proofErr w:type="gramEnd"/>
    </w:p>
    <w:p w:rsidR="00BC50AE" w:rsidRPr="00822CFE" w:rsidRDefault="00BC50AE" w:rsidP="00BC50AE">
      <w:pPr>
        <w:rPr>
          <w:sz w:val="26"/>
          <w:szCs w:val="26"/>
        </w:rPr>
      </w:pPr>
    </w:p>
    <w:p w:rsidR="00BC50AE" w:rsidRPr="00822CFE" w:rsidRDefault="00BC50AE" w:rsidP="00BC50AE">
      <w:pPr>
        <w:ind w:left="284" w:hanging="284"/>
        <w:jc w:val="center"/>
        <w:rPr>
          <w:sz w:val="26"/>
          <w:szCs w:val="26"/>
        </w:rPr>
      </w:pPr>
    </w:p>
    <w:sectPr w:rsidR="00BC50AE" w:rsidRPr="00822CFE" w:rsidSect="00A11B0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6CDA"/>
    <w:multiLevelType w:val="hybridMultilevel"/>
    <w:tmpl w:val="DDC68A66"/>
    <w:lvl w:ilvl="0" w:tplc="F320C3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A3092"/>
    <w:multiLevelType w:val="hybridMultilevel"/>
    <w:tmpl w:val="12F8168A"/>
    <w:lvl w:ilvl="0" w:tplc="EDEACC46">
      <w:start w:val="1"/>
      <w:numFmt w:val="decimal"/>
      <w:lvlText w:val="%1."/>
      <w:lvlJc w:val="left"/>
      <w:pPr>
        <w:ind w:left="1714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C2012"/>
    <w:rsid w:val="00107DE1"/>
    <w:rsid w:val="002603EE"/>
    <w:rsid w:val="0031438E"/>
    <w:rsid w:val="003349A0"/>
    <w:rsid w:val="003B58A9"/>
    <w:rsid w:val="004B7F3A"/>
    <w:rsid w:val="004C5692"/>
    <w:rsid w:val="004F3F89"/>
    <w:rsid w:val="00582AE9"/>
    <w:rsid w:val="005E612E"/>
    <w:rsid w:val="00680F08"/>
    <w:rsid w:val="006E1540"/>
    <w:rsid w:val="006F363C"/>
    <w:rsid w:val="0073000F"/>
    <w:rsid w:val="00780AF1"/>
    <w:rsid w:val="00822CFE"/>
    <w:rsid w:val="008E234A"/>
    <w:rsid w:val="00931C35"/>
    <w:rsid w:val="0099487F"/>
    <w:rsid w:val="009A0B2F"/>
    <w:rsid w:val="00A11B06"/>
    <w:rsid w:val="00A240A8"/>
    <w:rsid w:val="00A47DD0"/>
    <w:rsid w:val="00AF23C2"/>
    <w:rsid w:val="00B03DEF"/>
    <w:rsid w:val="00B94E21"/>
    <w:rsid w:val="00BB3478"/>
    <w:rsid w:val="00BC50AE"/>
    <w:rsid w:val="00BF0117"/>
    <w:rsid w:val="00C0590F"/>
    <w:rsid w:val="00C07E2A"/>
    <w:rsid w:val="00CC1382"/>
    <w:rsid w:val="00D120E1"/>
    <w:rsid w:val="00D1340D"/>
    <w:rsid w:val="00D5640F"/>
    <w:rsid w:val="00D6642E"/>
    <w:rsid w:val="00E06579"/>
    <w:rsid w:val="00E172AA"/>
    <w:rsid w:val="00E314A6"/>
    <w:rsid w:val="00EC396F"/>
    <w:rsid w:val="00EC42CB"/>
    <w:rsid w:val="00F8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EF4B-BB8B-466E-BC3F-6775C3F5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27</cp:revision>
  <cp:lastPrinted>2022-02-02T04:04:00Z</cp:lastPrinted>
  <dcterms:created xsi:type="dcterms:W3CDTF">2016-10-19T07:52:00Z</dcterms:created>
  <dcterms:modified xsi:type="dcterms:W3CDTF">2022-11-21T03:46:00Z</dcterms:modified>
</cp:coreProperties>
</file>